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jc w:val="left"/>
        <w:textAlignment w:val="baseline"/>
        <w:rPr>
          <w:b/>
          <w:sz w:val="30"/>
          <w:szCs w:val="30"/>
        </w:rPr>
      </w:pPr>
      <w:bookmarkStart w:id="0" w:name="_GoBack"/>
      <w:bookmarkEnd w:id="0"/>
      <w:r>
        <w:rPr>
          <w:rFonts w:hint="eastAsia"/>
          <w:b/>
          <w:sz w:val="30"/>
          <w:szCs w:val="30"/>
        </w:rPr>
        <w:t>附件</w:t>
      </w:r>
      <w:r>
        <w:rPr>
          <w:rFonts w:hint="eastAsia"/>
          <w:b/>
          <w:sz w:val="30"/>
          <w:szCs w:val="30"/>
          <w:lang w:val="en-US" w:eastAsia="zh-CN"/>
        </w:rPr>
        <w:t>4</w:t>
      </w:r>
      <w:r>
        <w:rPr>
          <w:rFonts w:hint="eastAsia"/>
          <w:b/>
          <w:sz w:val="30"/>
          <w:szCs w:val="30"/>
        </w:rPr>
        <w:t>：</w:t>
      </w:r>
    </w:p>
    <w:p>
      <w:pPr>
        <w:snapToGrid w:val="0"/>
        <w:jc w:val="center"/>
        <w:textAlignment w:val="baseline"/>
        <w:rPr>
          <w:b/>
          <w:sz w:val="20"/>
        </w:rPr>
      </w:pPr>
      <w:r>
        <w:rPr>
          <w:rFonts w:hint="eastAsia"/>
          <w:b/>
          <w:sz w:val="30"/>
          <w:szCs w:val="30"/>
        </w:rPr>
        <w:t>202</w:t>
      </w:r>
      <w:r>
        <w:rPr>
          <w:rFonts w:hint="eastAsia"/>
          <w:b/>
          <w:sz w:val="30"/>
          <w:szCs w:val="30"/>
          <w:lang w:val="en-US" w:eastAsia="zh-CN"/>
        </w:rPr>
        <w:t>3</w:t>
      </w:r>
      <w:r>
        <w:rPr>
          <w:rFonts w:hint="eastAsia"/>
          <w:b/>
          <w:sz w:val="30"/>
          <w:szCs w:val="30"/>
        </w:rPr>
        <w:t>年电气工程学院转专业</w:t>
      </w:r>
      <w:r>
        <w:rPr>
          <w:rFonts w:hint="eastAsia"/>
          <w:b/>
          <w:sz w:val="30"/>
          <w:szCs w:val="30"/>
          <w:lang w:val="en-US" w:eastAsia="zh-CN"/>
        </w:rPr>
        <w:t>选拔</w:t>
      </w:r>
      <w:r>
        <w:rPr>
          <w:rFonts w:hint="eastAsia"/>
          <w:b/>
          <w:sz w:val="30"/>
          <w:szCs w:val="30"/>
        </w:rPr>
        <w:t>方案</w:t>
      </w:r>
    </w:p>
    <w:p>
      <w:pPr>
        <w:snapToGrid w:val="0"/>
        <w:textAlignment w:val="baseline"/>
        <w:rPr>
          <w:sz w:val="20"/>
        </w:rPr>
      </w:pPr>
    </w:p>
    <w:p>
      <w:pPr>
        <w:snapToGrid w:val="0"/>
        <w:spacing w:line="360" w:lineRule="auto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一、选拔</w:t>
      </w:r>
      <w:r>
        <w:rPr>
          <w:rFonts w:hint="eastAsia" w:ascii="仿宋_GB2312" w:eastAsia="仿宋_GB2312"/>
          <w:sz w:val="28"/>
          <w:szCs w:val="28"/>
        </w:rPr>
        <w:t>对象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申请转入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转出</w:t>
      </w:r>
      <w:r>
        <w:rPr>
          <w:rFonts w:hint="eastAsia" w:ascii="仿宋_GB2312" w:eastAsia="仿宋_GB2312"/>
          <w:sz w:val="28"/>
          <w:szCs w:val="28"/>
        </w:rPr>
        <w:t>电气工程学院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专业</w:t>
      </w:r>
      <w:r>
        <w:rPr>
          <w:rFonts w:hint="eastAsia" w:ascii="仿宋_GB2312" w:eastAsia="仿宋_GB2312"/>
          <w:sz w:val="28"/>
          <w:szCs w:val="28"/>
        </w:rPr>
        <w:t>的学生。</w:t>
      </w:r>
    </w:p>
    <w:p>
      <w:pPr>
        <w:numPr>
          <w:ilvl w:val="0"/>
          <w:numId w:val="1"/>
        </w:numPr>
        <w:snapToGrid w:val="0"/>
        <w:spacing w:line="360" w:lineRule="auto"/>
        <w:textAlignment w:val="baseline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选拔标准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根据考核成绩排名，择优录取。考核成绩由三部分组成：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（1）</w:t>
      </w:r>
      <w:r>
        <w:rPr>
          <w:rFonts w:ascii="仿宋_GB2312" w:eastAsia="仿宋_GB2312"/>
          <w:sz w:val="28"/>
          <w:szCs w:val="28"/>
        </w:rPr>
        <w:t>学习成绩</w:t>
      </w:r>
      <w:r>
        <w:rPr>
          <w:rFonts w:hint="eastAsia" w:ascii="仿宋_GB2312" w:eastAsia="仿宋_GB2312"/>
          <w:sz w:val="28"/>
          <w:szCs w:val="28"/>
          <w:lang w:eastAsia="zh-CN"/>
        </w:rPr>
        <w:t>：</w:t>
      </w:r>
      <w:r>
        <w:rPr>
          <w:rFonts w:ascii="仿宋_GB2312" w:eastAsia="仿宋_GB2312"/>
          <w:sz w:val="28"/>
          <w:szCs w:val="28"/>
        </w:rPr>
        <w:t>占比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0%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eastAsia="zh-CN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2）课程</w:t>
      </w:r>
      <w:r>
        <w:rPr>
          <w:rFonts w:hint="eastAsia" w:ascii="仿宋_GB2312" w:eastAsia="仿宋_GB2312"/>
          <w:sz w:val="28"/>
          <w:szCs w:val="28"/>
        </w:rPr>
        <w:t>匹配度：占比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</w:t>
      </w:r>
      <w:r>
        <w:rPr>
          <w:rFonts w:hint="eastAsia" w:ascii="仿宋_GB2312" w:eastAsia="仿宋_GB2312"/>
          <w:sz w:val="28"/>
          <w:szCs w:val="28"/>
        </w:rPr>
        <w:t>0%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</w:rPr>
        <w:t>；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  <w:lang w:eastAsia="zh-CN"/>
        </w:rPr>
      </w:pPr>
      <w:r>
        <w:rPr>
          <w:rFonts w:hint="eastAsia" w:ascii="仿宋_GB2312" w:eastAsia="仿宋_GB2312"/>
          <w:sz w:val="28"/>
          <w:szCs w:val="28"/>
        </w:rPr>
        <w:t>（3）语言表达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及</w:t>
      </w:r>
      <w:r>
        <w:rPr>
          <w:rFonts w:hint="eastAsia" w:ascii="仿宋_GB2312" w:eastAsia="仿宋_GB2312"/>
          <w:sz w:val="28"/>
          <w:szCs w:val="28"/>
        </w:rPr>
        <w:t>逻辑思维能力：占比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40</w:t>
      </w:r>
      <w:r>
        <w:rPr>
          <w:rFonts w:hint="eastAsia" w:ascii="仿宋_GB2312" w:eastAsia="仿宋_GB2312"/>
          <w:sz w:val="28"/>
          <w:szCs w:val="28"/>
        </w:rPr>
        <w:t>%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</w:t>
      </w:r>
      <w:r>
        <w:rPr>
          <w:rFonts w:hint="eastAsia" w:ascii="仿宋_GB2312" w:eastAsia="仿宋_GB2312"/>
          <w:sz w:val="28"/>
          <w:szCs w:val="28"/>
          <w:lang w:eastAsia="zh-CN"/>
        </w:rPr>
        <w:t>。</w:t>
      </w:r>
    </w:p>
    <w:p>
      <w:pPr>
        <w:numPr>
          <w:ilvl w:val="0"/>
          <w:numId w:val="0"/>
        </w:numPr>
        <w:snapToGrid w:val="0"/>
        <w:spacing w:line="360" w:lineRule="auto"/>
        <w:ind w:firstLine="560" w:firstLineChars="200"/>
        <w:textAlignment w:val="baseline"/>
        <w:rPr>
          <w:rFonts w:hint="default" w:ascii="仿宋_GB2312" w:eastAsia="仿宋_GB2312"/>
          <w:sz w:val="28"/>
          <w:szCs w:val="28"/>
          <w:lang w:val="en-US" w:eastAsia="zh-CN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第（1）项</w:t>
      </w:r>
      <w:r>
        <w:rPr>
          <w:rFonts w:hint="eastAsia" w:ascii="仿宋_GB2312" w:eastAsia="仿宋_GB2312"/>
          <w:sz w:val="28"/>
          <w:szCs w:val="28"/>
        </w:rPr>
        <w:t>按大一学年的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学分</w:t>
      </w:r>
      <w:r>
        <w:rPr>
          <w:rFonts w:hint="eastAsia" w:ascii="仿宋_GB2312" w:eastAsia="仿宋_GB2312"/>
          <w:sz w:val="28"/>
          <w:szCs w:val="28"/>
        </w:rPr>
        <w:t>加权平均成绩计入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第（2）、（3）项由各专业组织面试打分。</w:t>
      </w:r>
    </w:p>
    <w:p>
      <w:pPr>
        <w:snapToGrid w:val="0"/>
        <w:spacing w:line="360" w:lineRule="auto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三、</w:t>
      </w:r>
      <w:r>
        <w:rPr>
          <w:rFonts w:hint="eastAsia" w:ascii="仿宋_GB2312" w:eastAsia="仿宋_GB2312"/>
          <w:sz w:val="28"/>
          <w:szCs w:val="28"/>
        </w:rPr>
        <w:t>面试安排：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时间：202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29</w:t>
      </w:r>
      <w:r>
        <w:rPr>
          <w:rFonts w:hint="eastAsia" w:ascii="仿宋_GB2312" w:eastAsia="仿宋_GB2312"/>
          <w:sz w:val="28"/>
          <w:szCs w:val="28"/>
        </w:rPr>
        <w:t>日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8：00 。</w:t>
      </w:r>
      <w:r>
        <w:rPr>
          <w:rFonts w:hint="eastAsia" w:ascii="仿宋_GB2312" w:eastAsia="仿宋_GB2312"/>
          <w:sz w:val="28"/>
          <w:szCs w:val="28"/>
        </w:rPr>
        <w:t>逾期10分钟者，视为自动放弃转入资格。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  <w:lang w:val="en-US" w:eastAsia="zh-CN"/>
        </w:rPr>
        <w:t>地点：</w:t>
      </w:r>
      <w:r>
        <w:rPr>
          <w:rFonts w:hint="eastAsia" w:ascii="仿宋_GB2312" w:eastAsia="仿宋_GB2312"/>
          <w:sz w:val="28"/>
          <w:szCs w:val="28"/>
        </w:rPr>
        <w:t>（待定）</w:t>
      </w:r>
    </w:p>
    <w:p>
      <w:pPr>
        <w:snapToGrid w:val="0"/>
        <w:spacing w:line="360" w:lineRule="auto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四、面试流程：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（一）面试前的身份验证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面试学生进入会场前向工作人员展示本人学生证、身份证。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（二）面试</w:t>
      </w:r>
    </w:p>
    <w:p>
      <w:pPr>
        <w:snapToGrid w:val="0"/>
        <w:spacing w:line="360" w:lineRule="auto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分为两个环节，满分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5</w:t>
      </w:r>
      <w:r>
        <w:rPr>
          <w:rFonts w:hint="eastAsia" w:ascii="仿宋_GB2312" w:eastAsia="仿宋_GB2312"/>
          <w:sz w:val="28"/>
          <w:szCs w:val="28"/>
        </w:rPr>
        <w:t>0分，时长不超过10分钟，评委老师根据面试人员两环节综合表现得出面试成绩。</w:t>
      </w:r>
    </w:p>
    <w:p>
      <w:pPr>
        <w:numPr>
          <w:ilvl w:val="0"/>
          <w:numId w:val="2"/>
        </w:numPr>
        <w:snapToGrid w:val="0"/>
        <w:spacing w:line="360" w:lineRule="auto"/>
        <w:ind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第一环节为自我介绍环节，介绍个人基本情况、就读专业及申请转专业原因等，时间不能超过3分钟。不提及姓名。</w:t>
      </w:r>
    </w:p>
    <w:p>
      <w:pPr>
        <w:numPr>
          <w:ilvl w:val="0"/>
          <w:numId w:val="2"/>
        </w:numPr>
        <w:snapToGrid w:val="0"/>
        <w:spacing w:line="360" w:lineRule="auto"/>
        <w:ind w:left="0" w:leftChars="0" w:firstLine="560" w:firstLineChars="200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第二环节为答辩环节，请面试人员根据评委提出的问题做出相应回答。</w:t>
      </w:r>
    </w:p>
    <w:p>
      <w:pPr>
        <w:snapToGrid w:val="0"/>
        <w:ind w:right="240"/>
        <w:jc w:val="righ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电气工程学院</w:t>
      </w:r>
    </w:p>
    <w:p>
      <w:pPr>
        <w:snapToGrid w:val="0"/>
        <w:jc w:val="right"/>
        <w:textAlignment w:val="baseline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8</w:t>
      </w:r>
      <w:r>
        <w:rPr>
          <w:rFonts w:hint="eastAsia" w:ascii="仿宋_GB2312" w:eastAsia="仿宋_GB2312"/>
          <w:sz w:val="28"/>
          <w:szCs w:val="28"/>
        </w:rPr>
        <w:t>月2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日</w:t>
      </w:r>
    </w:p>
    <w:p>
      <w:pPr>
        <w:snapToGrid w:val="0"/>
        <w:textAlignment w:val="baseline"/>
        <w:rPr>
          <w:rFonts w:ascii="仿宋_GB2312" w:eastAsia="仿宋_GB2312"/>
          <w:sz w:val="24"/>
          <w:szCs w:val="24"/>
        </w:rPr>
      </w:pPr>
    </w:p>
    <w:sectPr>
      <w:pgSz w:w="11906" w:h="16838"/>
      <w:pgMar w:top="1134" w:right="1701" w:bottom="907" w:left="1701" w:header="709" w:footer="709" w:gutter="0"/>
      <w:cols w:space="425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08232DE"/>
    <w:multiLevelType w:val="multilevel"/>
    <w:tmpl w:val="D08232DE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  <w:lvl w:ilvl="1" w:tentative="0">
      <w:start w:val="1"/>
      <w:numFmt w:val="decimal"/>
      <w:suff w:val="nothing"/>
      <w:lvlText w:val="%2．"/>
      <w:lvlJc w:val="left"/>
      <w:rPr>
        <w:rFonts w:hint="eastAsia"/>
      </w:rPr>
    </w:lvl>
    <w:lvl w:ilvl="2" w:tentative="0">
      <w:start w:val="1"/>
      <w:numFmt w:val="decimal"/>
      <w:suff w:val="nothing"/>
      <w:lvlText w:val="（%3）"/>
      <w:lvlJc w:val="left"/>
      <w:rPr>
        <w:rFonts w:hint="eastAsia"/>
      </w:rPr>
    </w:lvl>
    <w:lvl w:ilvl="3" w:tentative="0">
      <w:start w:val="1"/>
      <w:numFmt w:val="decimalEnclosedCircleChinese"/>
      <w:suff w:val="nothing"/>
      <w:lvlText w:val="%4"/>
      <w:lvlJc w:val="left"/>
      <w:rPr>
        <w:rFonts w:hint="eastAsia"/>
      </w:rPr>
    </w:lvl>
    <w:lvl w:ilvl="4" w:tentative="0">
      <w:start w:val="1"/>
      <w:numFmt w:val="decimal"/>
      <w:suff w:val="nothing"/>
      <w:lvlText w:val="%5）"/>
      <w:lvlJc w:val="left"/>
      <w:rPr>
        <w:rFonts w:hint="eastAsia"/>
      </w:rPr>
    </w:lvl>
    <w:lvl w:ilvl="5" w:tentative="0">
      <w:start w:val="1"/>
      <w:numFmt w:val="lowerLetter"/>
      <w:suff w:val="nothing"/>
      <w:lvlText w:val="%6．"/>
      <w:lvlJc w:val="left"/>
      <w:rPr>
        <w:rFonts w:hint="eastAsia"/>
      </w:rPr>
    </w:lvl>
    <w:lvl w:ilvl="6" w:tentative="0">
      <w:start w:val="1"/>
      <w:numFmt w:val="lowerLetter"/>
      <w:suff w:val="nothing"/>
      <w:lvlText w:val="%7）"/>
      <w:lvlJc w:val="left"/>
      <w:rPr>
        <w:rFonts w:hint="eastAsia"/>
      </w:rPr>
    </w:lvl>
    <w:lvl w:ilvl="7" w:tentative="0">
      <w:start w:val="1"/>
      <w:numFmt w:val="lowerRoman"/>
      <w:suff w:val="nothing"/>
      <w:lvlText w:val="%8．"/>
      <w:lvlJc w:val="left"/>
      <w:rPr>
        <w:rFonts w:hint="eastAsia"/>
      </w:rPr>
    </w:lvl>
    <w:lvl w:ilvl="8" w:tentative="0">
      <w:start w:val="1"/>
      <w:numFmt w:val="lowerRoman"/>
      <w:suff w:val="nothing"/>
      <w:lvlText w:val="%9）"/>
      <w:lvlJc w:val="left"/>
      <w:rPr>
        <w:rFonts w:hint="eastAsia"/>
      </w:rPr>
    </w:lvl>
  </w:abstractNum>
  <w:abstractNum w:abstractNumId="1">
    <w:nsid w:val="52DE5F0F"/>
    <w:multiLevelType w:val="singleLevel"/>
    <w:tmpl w:val="52DE5F0F"/>
    <w:lvl w:ilvl="0" w:tentative="0">
      <w:start w:val="1"/>
      <w:numFmt w:val="decimal"/>
      <w:suff w:val="nothing"/>
      <w:lvlText w:val="（%1）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20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hjYjM0ZTY1NGRiMGYwNmVjMWUxNWUwMGRkYjE3M2EifQ=="/>
  </w:docVars>
  <w:rsids>
    <w:rsidRoot w:val="004A28D8"/>
    <w:rsid w:val="000841D1"/>
    <w:rsid w:val="0014105E"/>
    <w:rsid w:val="00201E36"/>
    <w:rsid w:val="00211544"/>
    <w:rsid w:val="002D591B"/>
    <w:rsid w:val="0030320C"/>
    <w:rsid w:val="00306BFB"/>
    <w:rsid w:val="00321899"/>
    <w:rsid w:val="0034541B"/>
    <w:rsid w:val="00361EEF"/>
    <w:rsid w:val="00384D52"/>
    <w:rsid w:val="003B2E95"/>
    <w:rsid w:val="00424BD5"/>
    <w:rsid w:val="004874D5"/>
    <w:rsid w:val="0049454D"/>
    <w:rsid w:val="004A28D8"/>
    <w:rsid w:val="004B62D5"/>
    <w:rsid w:val="00580741"/>
    <w:rsid w:val="00586921"/>
    <w:rsid w:val="006028D1"/>
    <w:rsid w:val="0064505A"/>
    <w:rsid w:val="00645182"/>
    <w:rsid w:val="006A1C04"/>
    <w:rsid w:val="00745333"/>
    <w:rsid w:val="007921CC"/>
    <w:rsid w:val="007F1A82"/>
    <w:rsid w:val="008330AC"/>
    <w:rsid w:val="0086156E"/>
    <w:rsid w:val="008F0BA5"/>
    <w:rsid w:val="009178F4"/>
    <w:rsid w:val="00A13BFA"/>
    <w:rsid w:val="00B44337"/>
    <w:rsid w:val="00B66994"/>
    <w:rsid w:val="00C6721C"/>
    <w:rsid w:val="00CA67D2"/>
    <w:rsid w:val="00CE5E37"/>
    <w:rsid w:val="00CE5F45"/>
    <w:rsid w:val="00D0646D"/>
    <w:rsid w:val="00D37A8D"/>
    <w:rsid w:val="00D55E6E"/>
    <w:rsid w:val="00E15991"/>
    <w:rsid w:val="00E3632A"/>
    <w:rsid w:val="00E64AB4"/>
    <w:rsid w:val="00F26414"/>
    <w:rsid w:val="00F44094"/>
    <w:rsid w:val="00FB48A9"/>
    <w:rsid w:val="01C26CBD"/>
    <w:rsid w:val="06D922F5"/>
    <w:rsid w:val="0DAF5382"/>
    <w:rsid w:val="1B603D56"/>
    <w:rsid w:val="1C6F1E7D"/>
    <w:rsid w:val="217F272D"/>
    <w:rsid w:val="26341D56"/>
    <w:rsid w:val="2D536B57"/>
    <w:rsid w:val="35EB3CBC"/>
    <w:rsid w:val="418622BF"/>
    <w:rsid w:val="42895A1D"/>
    <w:rsid w:val="43E820F2"/>
    <w:rsid w:val="46467515"/>
    <w:rsid w:val="4D045244"/>
    <w:rsid w:val="4EDF121B"/>
    <w:rsid w:val="5B062A9F"/>
    <w:rsid w:val="66206CE7"/>
    <w:rsid w:val="67A31F08"/>
    <w:rsid w:val="690152F7"/>
    <w:rsid w:val="7696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387</Words>
  <Characters>408</Characters>
  <Lines>3</Lines>
  <Paragraphs>1</Paragraphs>
  <TotalTime>7</TotalTime>
  <ScaleCrop>false</ScaleCrop>
  <LinksUpToDate>false</LinksUpToDate>
  <CharactersWithSpaces>412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2022-09-29T07:36:00Z</dcterms:created>
  <dc:creator>XGJ</dc:creator>
  <cp:lastModifiedBy>Administrator</cp:lastModifiedBy>
  <cp:lastPrinted>2023-08-24T00:41:00Z</cp:lastPrinted>
  <dcterms:modified xsi:type="dcterms:W3CDTF">2023-08-24T08:58:17Z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C3D9461C2DDB48D9A125EAF9D2EE49B1_13</vt:lpwstr>
  </property>
</Properties>
</file>